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>
        <w:rPr>
          <w:sz w:val="30"/>
          <w:szCs w:val="30"/>
        </w:rPr>
        <w:t>Республиканского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>
        <w:rPr>
          <w:sz w:val="30"/>
          <w:szCs w:val="30"/>
        </w:rPr>
        <w:t xml:space="preserve"> М.И.Русым  </w:t>
      </w:r>
      <w:r w:rsidR="00533F16">
        <w:rPr>
          <w:sz w:val="30"/>
          <w:szCs w:val="30"/>
        </w:rPr>
        <w:t xml:space="preserve">от 17 января 2019 г. </w:t>
      </w:r>
      <w:r w:rsidR="00337DAB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>№ 06/214-18/654р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</w:t>
      </w:r>
      <w:bookmarkStart w:id="0" w:name="_GoBack"/>
      <w:bookmarkEnd w:id="0"/>
      <w:r w:rsidRPr="000C540E">
        <w:rPr>
          <w:sz w:val="30"/>
          <w:szCs w:val="30"/>
        </w:rPr>
        <w:t>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886246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Комитетом</w:t>
      </w:r>
      <w:r w:rsidR="006A7199" w:rsidRPr="000C540E">
        <w:rPr>
          <w:sz w:val="30"/>
          <w:szCs w:val="30"/>
        </w:rPr>
        <w:t xml:space="preserve"> в рамках осущес</w:t>
      </w:r>
      <w:r w:rsidR="006A7199">
        <w:rPr>
          <w:sz w:val="30"/>
          <w:szCs w:val="30"/>
        </w:rPr>
        <w:t>твления контроля</w:t>
      </w:r>
      <w:r w:rsidR="006A7199"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 w:rsidR="006A7199">
        <w:rPr>
          <w:sz w:val="30"/>
          <w:szCs w:val="30"/>
        </w:rPr>
        <w:t xml:space="preserve"> систематически</w:t>
      </w:r>
      <w:r w:rsidR="006A7199" w:rsidRPr="000C540E">
        <w:rPr>
          <w:sz w:val="30"/>
          <w:szCs w:val="30"/>
        </w:rPr>
        <w:t xml:space="preserve"> проводятся </w:t>
      </w:r>
      <w:r w:rsidR="006A7199">
        <w:rPr>
          <w:sz w:val="30"/>
          <w:szCs w:val="30"/>
        </w:rPr>
        <w:t>контрольные мероприятия.</w:t>
      </w:r>
    </w:p>
    <w:p w:rsidR="006A7199" w:rsidRPr="00477180" w:rsidRDefault="006A7199" w:rsidP="00142300">
      <w:pPr>
        <w:ind w:firstLine="709"/>
        <w:jc w:val="both"/>
        <w:rPr>
          <w:sz w:val="30"/>
          <w:szCs w:val="30"/>
        </w:rPr>
      </w:pPr>
      <w:r w:rsidRPr="00477180">
        <w:rPr>
          <w:sz w:val="30"/>
          <w:szCs w:val="30"/>
        </w:rPr>
        <w:t>За истекший пери</w:t>
      </w:r>
      <w:r w:rsidR="00461880">
        <w:rPr>
          <w:sz w:val="30"/>
          <w:szCs w:val="30"/>
        </w:rPr>
        <w:t>од 2019</w:t>
      </w:r>
      <w:r>
        <w:rPr>
          <w:sz w:val="30"/>
          <w:szCs w:val="30"/>
        </w:rPr>
        <w:t xml:space="preserve"> года проведено </w:t>
      </w:r>
      <w:r w:rsidR="005305F9">
        <w:rPr>
          <w:sz w:val="30"/>
          <w:szCs w:val="30"/>
        </w:rPr>
        <w:t>470 обследований</w:t>
      </w:r>
      <w:r w:rsidRPr="00477180">
        <w:rPr>
          <w:sz w:val="30"/>
          <w:szCs w:val="30"/>
        </w:rPr>
        <w:t xml:space="preserve"> территорий,</w:t>
      </w:r>
      <w:r>
        <w:rPr>
          <w:sz w:val="30"/>
          <w:szCs w:val="30"/>
        </w:rPr>
        <w:t xml:space="preserve"> </w:t>
      </w:r>
      <w:r w:rsidR="005305F9">
        <w:rPr>
          <w:sz w:val="30"/>
          <w:szCs w:val="30"/>
        </w:rPr>
        <w:t>84 мониторинга</w:t>
      </w:r>
      <w:r w:rsidRPr="00477180">
        <w:rPr>
          <w:sz w:val="30"/>
          <w:szCs w:val="30"/>
        </w:rPr>
        <w:t xml:space="preserve">, по </w:t>
      </w:r>
      <w:r>
        <w:rPr>
          <w:sz w:val="30"/>
          <w:szCs w:val="30"/>
        </w:rPr>
        <w:t xml:space="preserve">результатам которых выявлено </w:t>
      </w:r>
      <w:r w:rsidR="005305F9">
        <w:rPr>
          <w:sz w:val="30"/>
          <w:szCs w:val="30"/>
        </w:rPr>
        <w:t>233</w:t>
      </w:r>
      <w:r w:rsidR="00142300">
        <w:rPr>
          <w:sz w:val="30"/>
          <w:szCs w:val="30"/>
        </w:rPr>
        <w:t xml:space="preserve"> нарушения</w:t>
      </w:r>
      <w:r w:rsidRPr="00477180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</w:t>
      </w:r>
      <w:r>
        <w:rPr>
          <w:sz w:val="30"/>
          <w:szCs w:val="30"/>
        </w:rPr>
        <w:t>выдано</w:t>
      </w:r>
      <w:r w:rsidR="00492E02">
        <w:rPr>
          <w:sz w:val="30"/>
          <w:szCs w:val="30"/>
        </w:rPr>
        <w:t xml:space="preserve"> </w:t>
      </w:r>
      <w:r w:rsidR="005305F9">
        <w:rPr>
          <w:sz w:val="30"/>
          <w:szCs w:val="30"/>
        </w:rPr>
        <w:t>155</w:t>
      </w:r>
      <w:r w:rsidR="0014230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пунктов </w:t>
      </w:r>
      <w:r w:rsidRPr="00477180">
        <w:rPr>
          <w:sz w:val="30"/>
          <w:szCs w:val="30"/>
        </w:rPr>
        <w:t xml:space="preserve">рекомендаций, </w:t>
      </w:r>
      <w:r>
        <w:rPr>
          <w:sz w:val="30"/>
          <w:szCs w:val="30"/>
        </w:rPr>
        <w:t xml:space="preserve">направлено </w:t>
      </w:r>
      <w:r w:rsidR="005305F9">
        <w:rPr>
          <w:sz w:val="30"/>
          <w:szCs w:val="30"/>
        </w:rPr>
        <w:t>126</w:t>
      </w:r>
      <w:r w:rsidR="00010C55">
        <w:rPr>
          <w:sz w:val="30"/>
          <w:szCs w:val="30"/>
        </w:rPr>
        <w:t xml:space="preserve"> </w:t>
      </w:r>
      <w:r w:rsidR="00142300">
        <w:rPr>
          <w:sz w:val="30"/>
          <w:szCs w:val="30"/>
        </w:rPr>
        <w:t>информационных письма</w:t>
      </w:r>
      <w:r w:rsidRPr="00477180">
        <w:rPr>
          <w:sz w:val="30"/>
          <w:szCs w:val="30"/>
        </w:rPr>
        <w:t>,</w:t>
      </w:r>
      <w:r>
        <w:rPr>
          <w:sz w:val="30"/>
          <w:szCs w:val="30"/>
        </w:rPr>
        <w:t xml:space="preserve"> составлено </w:t>
      </w:r>
      <w:r w:rsidR="005305F9">
        <w:rPr>
          <w:sz w:val="30"/>
          <w:szCs w:val="30"/>
        </w:rPr>
        <w:t>94</w:t>
      </w:r>
      <w:r w:rsidR="00142300">
        <w:rPr>
          <w:sz w:val="30"/>
          <w:szCs w:val="30"/>
        </w:rPr>
        <w:t xml:space="preserve"> протокола</w:t>
      </w:r>
      <w:r w:rsidRPr="00477180">
        <w:rPr>
          <w:sz w:val="30"/>
          <w:szCs w:val="30"/>
        </w:rPr>
        <w:t>, наложен</w:t>
      </w:r>
      <w:r>
        <w:rPr>
          <w:sz w:val="30"/>
          <w:szCs w:val="30"/>
        </w:rPr>
        <w:t xml:space="preserve">о  штрафов на сумму </w:t>
      </w:r>
      <w:r w:rsidR="005305F9">
        <w:rPr>
          <w:sz w:val="30"/>
          <w:szCs w:val="30"/>
        </w:rPr>
        <w:t>27 145 рублей</w:t>
      </w:r>
      <w:r w:rsidRPr="00477180">
        <w:rPr>
          <w:sz w:val="30"/>
          <w:szCs w:val="30"/>
        </w:rPr>
        <w:t xml:space="preserve">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0C540E">
        <w:rPr>
          <w:sz w:val="30"/>
          <w:szCs w:val="30"/>
        </w:rPr>
        <w:t xml:space="preserve">едется системный </w:t>
      </w:r>
      <w:proofErr w:type="gramStart"/>
      <w:r w:rsidRPr="000C540E">
        <w:rPr>
          <w:sz w:val="30"/>
          <w:szCs w:val="30"/>
        </w:rPr>
        <w:t>контроль за</w:t>
      </w:r>
      <w:proofErr w:type="gramEnd"/>
      <w:r w:rsidRPr="000C540E">
        <w:rPr>
          <w:sz w:val="30"/>
          <w:szCs w:val="30"/>
        </w:rPr>
        <w:t xml:space="preserve"> соблюдением законодательства в области обращения с отходами, в том числе за недопущением их захорон</w:t>
      </w:r>
      <w:r>
        <w:rPr>
          <w:sz w:val="30"/>
          <w:szCs w:val="30"/>
        </w:rPr>
        <w:t>ения на полигонах</w:t>
      </w:r>
      <w:r w:rsidRPr="000C540E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инска.</w:t>
      </w:r>
      <w:r w:rsidRPr="00AC676A">
        <w:rPr>
          <w:sz w:val="30"/>
          <w:szCs w:val="30"/>
        </w:rPr>
        <w:t xml:space="preserve"> 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Во исполнение протокола поручения Главы государства, данных 29 октября 2018 г. на встрече с активом ОО «БРСМ», посвященной 100-летию ВЛКСМ, администрациями районов г. Минска совместно с Минским городским комитетом природных ресурсов и охраны окружающей среды, ОО «БРСМ» осуществляется закладка парков семейных деревьев и их дальнейшее функционирование.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Так, в Заводском районе г. Минска 23.03.2019 состоялась закладка парка семейных деревьев в районе </w:t>
      </w:r>
      <w:proofErr w:type="spellStart"/>
      <w:r>
        <w:rPr>
          <w:sz w:val="30"/>
          <w:szCs w:val="30"/>
        </w:rPr>
        <w:t>Слепянской</w:t>
      </w:r>
      <w:proofErr w:type="spellEnd"/>
      <w:r>
        <w:rPr>
          <w:sz w:val="30"/>
          <w:szCs w:val="30"/>
        </w:rPr>
        <w:t xml:space="preserve"> водной системы (пересечение улиц Малинина и </w:t>
      </w:r>
      <w:proofErr w:type="spellStart"/>
      <w:r>
        <w:rPr>
          <w:sz w:val="30"/>
          <w:szCs w:val="30"/>
        </w:rPr>
        <w:t>Щетовка</w:t>
      </w:r>
      <w:proofErr w:type="spellEnd"/>
      <w:r>
        <w:rPr>
          <w:sz w:val="30"/>
          <w:szCs w:val="30"/>
        </w:rPr>
        <w:t>) в рамках которой высажено 100 шт</w:t>
      </w:r>
      <w:proofErr w:type="gramStart"/>
      <w:r>
        <w:rPr>
          <w:sz w:val="30"/>
          <w:szCs w:val="30"/>
        </w:rPr>
        <w:t>.к</w:t>
      </w:r>
      <w:proofErr w:type="gramEnd"/>
      <w:r>
        <w:rPr>
          <w:sz w:val="30"/>
          <w:szCs w:val="30"/>
        </w:rPr>
        <w:t>ленов остролистных.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 Фрунзенском районе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 xml:space="preserve">. Минска 30.03.2019 г. осуществлена посадка «Семейных деревьев» по ул. Колесникова (от </w:t>
      </w:r>
      <w:proofErr w:type="spellStart"/>
      <w:r>
        <w:rPr>
          <w:sz w:val="30"/>
          <w:szCs w:val="30"/>
        </w:rPr>
        <w:t>Налибокской</w:t>
      </w:r>
      <w:proofErr w:type="spellEnd"/>
      <w:r>
        <w:rPr>
          <w:sz w:val="30"/>
          <w:szCs w:val="30"/>
        </w:rPr>
        <w:t xml:space="preserve"> до                          ул. </w:t>
      </w:r>
      <w:proofErr w:type="spellStart"/>
      <w:r>
        <w:rPr>
          <w:sz w:val="30"/>
          <w:szCs w:val="30"/>
        </w:rPr>
        <w:t>Люцинская</w:t>
      </w:r>
      <w:proofErr w:type="spellEnd"/>
      <w:r>
        <w:rPr>
          <w:sz w:val="30"/>
          <w:szCs w:val="30"/>
        </w:rPr>
        <w:t>) в количестве 35 шт. кленов остролистных.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Ленинском районе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 Минска 06.04.2019 г. будет выполнена посадка «Семейных деревьев» на территории сквера «</w:t>
      </w:r>
      <w:proofErr w:type="spellStart"/>
      <w:r>
        <w:rPr>
          <w:sz w:val="30"/>
          <w:szCs w:val="30"/>
        </w:rPr>
        <w:t>Вилковщина</w:t>
      </w:r>
      <w:proofErr w:type="spellEnd"/>
      <w:r>
        <w:rPr>
          <w:sz w:val="30"/>
          <w:szCs w:val="30"/>
        </w:rPr>
        <w:t>» в количестве 40 шт. елей колючих.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Первомайском районе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 xml:space="preserve">. Минска 13.04.2019 г. запланирована посадка двухрядной аллеи «Семейных деревьев» на территории сквера </w:t>
      </w:r>
      <w:proofErr w:type="spellStart"/>
      <w:r>
        <w:rPr>
          <w:sz w:val="30"/>
          <w:szCs w:val="30"/>
        </w:rPr>
        <w:t>Слепянской</w:t>
      </w:r>
      <w:proofErr w:type="spellEnd"/>
      <w:r>
        <w:rPr>
          <w:sz w:val="30"/>
          <w:szCs w:val="30"/>
        </w:rPr>
        <w:t xml:space="preserve"> водной системы по ул. </w:t>
      </w:r>
      <w:proofErr w:type="spellStart"/>
      <w:r>
        <w:rPr>
          <w:sz w:val="30"/>
          <w:szCs w:val="30"/>
        </w:rPr>
        <w:t>Карбышева</w:t>
      </w:r>
      <w:proofErr w:type="spellEnd"/>
      <w:r>
        <w:rPr>
          <w:sz w:val="30"/>
          <w:szCs w:val="30"/>
        </w:rPr>
        <w:t xml:space="preserve"> в границах ул. </w:t>
      </w:r>
      <w:proofErr w:type="spellStart"/>
      <w:r>
        <w:rPr>
          <w:sz w:val="30"/>
          <w:szCs w:val="30"/>
        </w:rPr>
        <w:t>Карбышева</w:t>
      </w:r>
      <w:proofErr w:type="spellEnd"/>
      <w:r>
        <w:rPr>
          <w:sz w:val="30"/>
          <w:szCs w:val="30"/>
        </w:rPr>
        <w:t xml:space="preserve"> – ул. Седых в количестве 50 шт. лип.</w:t>
      </w:r>
    </w:p>
    <w:p w:rsidR="00F079A1" w:rsidRDefault="00F079A1" w:rsidP="00F079A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Советском районе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 Минска 20.04.2019 г. запланирована посадка двухрядной аллеи «Семейных деревьев» на территории бульвара Гамарника в количестве 20 шт. лип.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886246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</w:t>
      </w:r>
      <w:proofErr w:type="gramStart"/>
      <w:r w:rsidR="006A7199" w:rsidRPr="00416B4B">
        <w:rPr>
          <w:sz w:val="30"/>
          <w:szCs w:val="30"/>
        </w:rPr>
        <w:t>г</w:t>
      </w:r>
      <w:proofErr w:type="gramEnd"/>
      <w:r w:rsidR="006A7199" w:rsidRPr="00416B4B">
        <w:rPr>
          <w:sz w:val="30"/>
          <w:szCs w:val="30"/>
        </w:rPr>
        <w:t xml:space="preserve">. </w:t>
      </w:r>
      <w:r w:rsidR="006A7199">
        <w:rPr>
          <w:sz w:val="30"/>
          <w:szCs w:val="30"/>
        </w:rPr>
        <w:t>Минска будет продолжена.</w:t>
      </w:r>
    </w:p>
    <w:p w:rsidR="00BD25BF" w:rsidRDefault="00BD25BF" w:rsidP="001761FB">
      <w:pPr>
        <w:rPr>
          <w:sz w:val="30"/>
          <w:szCs w:val="30"/>
        </w:rPr>
      </w:pPr>
    </w:p>
    <w:p w:rsidR="00E8082F" w:rsidRDefault="00E8082F" w:rsidP="001761FB">
      <w:pPr>
        <w:rPr>
          <w:sz w:val="30"/>
          <w:szCs w:val="30"/>
        </w:rPr>
      </w:pPr>
      <w:r>
        <w:rPr>
          <w:sz w:val="30"/>
          <w:szCs w:val="30"/>
        </w:rPr>
        <w:t>Заводской район (</w:t>
      </w:r>
      <w:r w:rsidR="00F267A3" w:rsidRPr="008D0BCC">
        <w:rPr>
          <w:sz w:val="30"/>
          <w:szCs w:val="30"/>
        </w:rPr>
        <w:t xml:space="preserve">во дворе </w:t>
      </w:r>
      <w:r w:rsidR="00F267A3">
        <w:rPr>
          <w:sz w:val="30"/>
          <w:szCs w:val="30"/>
        </w:rPr>
        <w:t>ж/</w:t>
      </w:r>
      <w:proofErr w:type="spellStart"/>
      <w:r w:rsidR="00F267A3">
        <w:rPr>
          <w:sz w:val="30"/>
          <w:szCs w:val="30"/>
        </w:rPr>
        <w:t>д</w:t>
      </w:r>
      <w:proofErr w:type="spellEnd"/>
      <w:r w:rsidR="00F267A3" w:rsidRPr="008D0BCC">
        <w:rPr>
          <w:sz w:val="30"/>
          <w:szCs w:val="30"/>
        </w:rPr>
        <w:t xml:space="preserve"> ул</w:t>
      </w:r>
      <w:proofErr w:type="gramStart"/>
      <w:r w:rsidR="00F267A3" w:rsidRPr="008D0BCC">
        <w:rPr>
          <w:sz w:val="30"/>
          <w:szCs w:val="30"/>
        </w:rPr>
        <w:t>.Ф</w:t>
      </w:r>
      <w:proofErr w:type="gramEnd"/>
      <w:r w:rsidR="00F267A3" w:rsidRPr="008D0BCC">
        <w:rPr>
          <w:sz w:val="30"/>
          <w:szCs w:val="30"/>
        </w:rPr>
        <w:t xml:space="preserve">илатова </w:t>
      </w:r>
      <w:r w:rsidR="00F267A3">
        <w:rPr>
          <w:sz w:val="30"/>
          <w:szCs w:val="30"/>
        </w:rPr>
        <w:t>3,3а</w:t>
      </w:r>
      <w:r w:rsidR="00DF0BFA">
        <w:rPr>
          <w:sz w:val="30"/>
          <w:szCs w:val="30"/>
        </w:rPr>
        <w:t>)</w:t>
      </w:r>
    </w:p>
    <w:p w:rsidR="00DF0BFA" w:rsidRDefault="00DF0BFA" w:rsidP="001761FB">
      <w:pPr>
        <w:rPr>
          <w:sz w:val="30"/>
          <w:szCs w:val="30"/>
        </w:rPr>
      </w:pPr>
    </w:p>
    <w:p w:rsidR="00DF0BFA" w:rsidRDefault="00F267A3" w:rsidP="00DF0BF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116378</wp:posOffset>
            </wp:positionH>
            <wp:positionV relativeFrom="paragraph">
              <wp:posOffset>-1963</wp:posOffset>
            </wp:positionV>
            <wp:extent cx="2544041" cy="1724891"/>
            <wp:effectExtent l="19050" t="0" r="8659" b="0"/>
            <wp:wrapNone/>
            <wp:docPr id="1" name="Рисунок 2" descr="IMAG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34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0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BFA" w:rsidRPr="00F64DB2">
        <w:rPr>
          <w:sz w:val="26"/>
          <w:szCs w:val="26"/>
        </w:rPr>
        <w:t xml:space="preserve">                                       </w:t>
      </w:r>
      <w:r>
        <w:rPr>
          <w:noProof/>
          <w:sz w:val="30"/>
          <w:szCs w:val="30"/>
        </w:rPr>
        <w:drawing>
          <wp:inline distT="0" distB="0" distL="0" distR="0">
            <wp:extent cx="2370859" cy="1724891"/>
            <wp:effectExtent l="19050" t="0" r="0" b="0"/>
            <wp:docPr id="9" name="Рисунок 1" descr="IMG-c6e6bd153cb3734ac97fcd61cbdcf23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c6e6bd153cb3734ac97fcd61cbdcf239-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83" cy="17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BFA" w:rsidRPr="00F64DB2">
        <w:rPr>
          <w:sz w:val="26"/>
          <w:szCs w:val="26"/>
        </w:rPr>
        <w:t xml:space="preserve">                                    </w:t>
      </w:r>
    </w:p>
    <w:p w:rsidR="007E60FC" w:rsidRPr="0023679D" w:rsidRDefault="00F267A3" w:rsidP="00F267A3">
      <w:pPr>
        <w:tabs>
          <w:tab w:val="left" w:pos="1669"/>
          <w:tab w:val="left" w:pos="639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  <w:t>после</w:t>
      </w:r>
    </w:p>
    <w:p w:rsidR="007E60FC" w:rsidRDefault="007E60FC" w:rsidP="00DF0BFA">
      <w:pPr>
        <w:jc w:val="center"/>
        <w:rPr>
          <w:sz w:val="26"/>
          <w:szCs w:val="26"/>
        </w:rPr>
      </w:pPr>
    </w:p>
    <w:p w:rsidR="001761FB" w:rsidRDefault="00F267A3" w:rsidP="006C3A8D">
      <w:pPr>
        <w:rPr>
          <w:sz w:val="30"/>
          <w:szCs w:val="30"/>
        </w:rPr>
      </w:pPr>
      <w:r w:rsidRPr="00F267A3">
        <w:rPr>
          <w:sz w:val="30"/>
          <w:szCs w:val="30"/>
        </w:rPr>
        <w:t>Первомайский район (пер</w:t>
      </w:r>
      <w:proofErr w:type="gramStart"/>
      <w:r w:rsidRPr="00F267A3">
        <w:rPr>
          <w:sz w:val="30"/>
          <w:szCs w:val="30"/>
        </w:rPr>
        <w:t>.И</w:t>
      </w:r>
      <w:proofErr w:type="gramEnd"/>
      <w:r w:rsidRPr="00F267A3">
        <w:rPr>
          <w:sz w:val="30"/>
          <w:szCs w:val="30"/>
        </w:rPr>
        <w:t>нструментальный, 13)</w:t>
      </w:r>
    </w:p>
    <w:p w:rsidR="00F267A3" w:rsidRPr="00F267A3" w:rsidRDefault="00F267A3" w:rsidP="006C3A8D">
      <w:pPr>
        <w:rPr>
          <w:sz w:val="30"/>
          <w:szCs w:val="30"/>
        </w:rPr>
      </w:pPr>
    </w:p>
    <w:p w:rsidR="001761FB" w:rsidRPr="00903FF7" w:rsidRDefault="00F267A3" w:rsidP="005D66BD">
      <w:pPr>
        <w:rPr>
          <w:sz w:val="28"/>
        </w:rPr>
      </w:pPr>
      <w:r w:rsidRPr="00F267A3">
        <w:rPr>
          <w:noProof/>
          <w:sz w:val="30"/>
          <w:szCs w:val="30"/>
        </w:rPr>
        <w:drawing>
          <wp:inline distT="0" distB="0" distL="0" distR="0">
            <wp:extent cx="2847109" cy="1711037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7A3">
        <w:rPr>
          <w:noProof/>
          <w:sz w:val="30"/>
          <w:szCs w:val="30"/>
        </w:rPr>
        <w:drawing>
          <wp:inline distT="0" distB="0" distL="0" distR="0">
            <wp:extent cx="2350078" cy="1704109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9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  после</w:t>
      </w:r>
    </w:p>
    <w:p w:rsidR="00F267A3" w:rsidRPr="00F64DB2" w:rsidRDefault="00F267A3" w:rsidP="00F267A3">
      <w:pPr>
        <w:tabs>
          <w:tab w:val="left" w:pos="1625"/>
          <w:tab w:val="center" w:pos="5103"/>
        </w:tabs>
        <w:rPr>
          <w:sz w:val="26"/>
          <w:szCs w:val="26"/>
        </w:rPr>
      </w:pPr>
    </w:p>
    <w:p w:rsidR="001761FB" w:rsidRDefault="00F267A3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Ленинский </w:t>
      </w:r>
      <w:r w:rsidR="000B291D" w:rsidRPr="004B15A5">
        <w:rPr>
          <w:sz w:val="30"/>
          <w:szCs w:val="30"/>
        </w:rPr>
        <w:t>район (</w:t>
      </w:r>
      <w:r>
        <w:rPr>
          <w:sz w:val="30"/>
          <w:szCs w:val="30"/>
        </w:rPr>
        <w:t xml:space="preserve">район контейнерной площадки по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.Т</w:t>
      </w:r>
      <w:proofErr w:type="gramEnd"/>
      <w:r>
        <w:rPr>
          <w:sz w:val="30"/>
          <w:szCs w:val="30"/>
        </w:rPr>
        <w:t>ростенецкой</w:t>
      </w:r>
      <w:proofErr w:type="spellEnd"/>
      <w:r>
        <w:rPr>
          <w:sz w:val="30"/>
          <w:szCs w:val="30"/>
        </w:rPr>
        <w:t xml:space="preserve"> – р.Свислочь</w:t>
      </w:r>
      <w:r w:rsidR="000B291D" w:rsidRPr="004B15A5">
        <w:rPr>
          <w:sz w:val="30"/>
          <w:szCs w:val="30"/>
        </w:rPr>
        <w:t xml:space="preserve">) </w:t>
      </w:r>
    </w:p>
    <w:p w:rsidR="001761FB" w:rsidRDefault="00F267A3" w:rsidP="001761FB">
      <w:pPr>
        <w:jc w:val="both"/>
        <w:rPr>
          <w:noProof/>
          <w:sz w:val="72"/>
          <w:szCs w:val="72"/>
          <w:u w:val="single"/>
        </w:rPr>
      </w:pPr>
      <w:r w:rsidRPr="00F267A3">
        <w:rPr>
          <w:noProof/>
          <w:sz w:val="30"/>
          <w:szCs w:val="30"/>
        </w:rPr>
        <w:drawing>
          <wp:inline distT="0" distB="0" distL="0" distR="0">
            <wp:extent cx="2682240" cy="2796540"/>
            <wp:effectExtent l="19050" t="0" r="3810" b="0"/>
            <wp:docPr id="16" name="Рисунок 15" descr="IMG_20190327_16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0327_162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   </w:t>
      </w:r>
      <w:r w:rsidRPr="00F267A3">
        <w:rPr>
          <w:noProof/>
          <w:sz w:val="30"/>
          <w:szCs w:val="30"/>
        </w:rPr>
        <w:drawing>
          <wp:inline distT="0" distB="0" distL="0" distR="0">
            <wp:extent cx="2857500" cy="2796540"/>
            <wp:effectExtent l="19050" t="0" r="0" b="0"/>
            <wp:docPr id="17" name="Рисунок 16" descr="IMG_20190327_16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327_162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BD25BF" w:rsidRDefault="0023679D" w:rsidP="00BD25BF">
      <w:pPr>
        <w:jc w:val="center"/>
        <w:rPr>
          <w:sz w:val="30"/>
          <w:szCs w:val="30"/>
        </w:rPr>
      </w:pPr>
      <w:r w:rsidRPr="0023679D">
        <w:rPr>
          <w:sz w:val="30"/>
          <w:szCs w:val="30"/>
        </w:rPr>
        <w:t>до                                                                             после</w:t>
      </w:r>
    </w:p>
    <w:p w:rsidR="00024C75" w:rsidRDefault="0023679D" w:rsidP="00BD25BF">
      <w:pPr>
        <w:rPr>
          <w:sz w:val="30"/>
          <w:szCs w:val="30"/>
        </w:rPr>
      </w:pPr>
      <w:r w:rsidRPr="0023679D">
        <w:rPr>
          <w:sz w:val="30"/>
          <w:szCs w:val="30"/>
        </w:rPr>
        <w:t xml:space="preserve">Центральный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(</w:t>
      </w:r>
      <w:r>
        <w:rPr>
          <w:sz w:val="30"/>
          <w:szCs w:val="30"/>
        </w:rPr>
        <w:t>в</w:t>
      </w:r>
      <w:r w:rsidRPr="0023679D">
        <w:rPr>
          <w:sz w:val="30"/>
          <w:szCs w:val="30"/>
        </w:rPr>
        <w:t>о дворе дома № 22 по бульвару Шевченко</w:t>
      </w:r>
      <w:r w:rsidR="00BD25BF">
        <w:rPr>
          <w:sz w:val="30"/>
          <w:szCs w:val="30"/>
        </w:rPr>
        <w:t>)</w:t>
      </w:r>
    </w:p>
    <w:p w:rsidR="001761FB" w:rsidRPr="00761F1E" w:rsidRDefault="001761FB" w:rsidP="00643FB1">
      <w:pPr>
        <w:jc w:val="both"/>
        <w:rPr>
          <w:sz w:val="30"/>
          <w:szCs w:val="30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 w:rsidR="00F267A3" w:rsidRPr="00F267A3">
        <w:rPr>
          <w:noProof/>
        </w:rPr>
        <w:drawing>
          <wp:inline distT="0" distB="0" distL="0" distR="0">
            <wp:extent cx="2661805" cy="1842655"/>
            <wp:effectExtent l="19050" t="0" r="5195" b="0"/>
            <wp:docPr id="18" name="Рисунок 1" descr="C:\Users\user\Desktop\05.03.2019\20190305_14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3.2019\20190305_14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76" cy="18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9E2">
        <w:rPr>
          <w:noProof/>
          <w:sz w:val="28"/>
        </w:rPr>
        <w:t xml:space="preserve">  </w:t>
      </w:r>
      <w:r w:rsidR="00F267A3" w:rsidRPr="00F267A3">
        <w:rPr>
          <w:noProof/>
          <w:sz w:val="28"/>
        </w:rPr>
        <w:drawing>
          <wp:inline distT="0" distB="0" distL="0" distR="0">
            <wp:extent cx="2481696" cy="1877291"/>
            <wp:effectExtent l="19050" t="0" r="0" b="0"/>
            <wp:docPr id="21" name="Рисунок 2" descr="C:\Users\user\Desktop\27.03.2019\IMG-aec284e0ac13e7255e4cb0ab54b2b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03.2019\IMG-aec284e0ac13e7255e4cb0ab54b2be7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54" cy="18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23679D" w:rsidRDefault="0023679D" w:rsidP="00FF0274">
      <w:pPr>
        <w:jc w:val="center"/>
        <w:rPr>
          <w:sz w:val="30"/>
          <w:szCs w:val="30"/>
        </w:rPr>
      </w:pPr>
      <w:r w:rsidRPr="0023679D">
        <w:rPr>
          <w:sz w:val="30"/>
          <w:szCs w:val="30"/>
        </w:rPr>
        <w:t>до                                                        после</w:t>
      </w:r>
    </w:p>
    <w:p w:rsidR="001761FB" w:rsidRPr="0023679D" w:rsidRDefault="0023679D" w:rsidP="000D2115">
      <w:pPr>
        <w:rPr>
          <w:rFonts w:eastAsia="Calibri"/>
          <w:sz w:val="30"/>
          <w:szCs w:val="30"/>
          <w:lang w:eastAsia="en-US"/>
        </w:rPr>
      </w:pPr>
      <w:r w:rsidRPr="0023679D">
        <w:rPr>
          <w:sz w:val="30"/>
          <w:szCs w:val="30"/>
        </w:rPr>
        <w:t xml:space="preserve">Первомайский </w:t>
      </w:r>
      <w:r w:rsidR="00FF0274" w:rsidRPr="0023679D">
        <w:rPr>
          <w:sz w:val="30"/>
          <w:szCs w:val="30"/>
        </w:rPr>
        <w:t xml:space="preserve">район </w:t>
      </w:r>
      <w:r w:rsidR="000D2115" w:rsidRPr="0023679D">
        <w:rPr>
          <w:sz w:val="30"/>
          <w:szCs w:val="30"/>
        </w:rPr>
        <w:t>(</w:t>
      </w:r>
      <w:r w:rsidRPr="0023679D">
        <w:rPr>
          <w:sz w:val="30"/>
          <w:szCs w:val="30"/>
        </w:rPr>
        <w:t>в районе ул</w:t>
      </w:r>
      <w:proofErr w:type="gramStart"/>
      <w:r w:rsidRPr="0023679D">
        <w:rPr>
          <w:sz w:val="30"/>
          <w:szCs w:val="30"/>
        </w:rPr>
        <w:t>.Г</w:t>
      </w:r>
      <w:proofErr w:type="gramEnd"/>
      <w:r w:rsidRPr="0023679D">
        <w:rPr>
          <w:sz w:val="30"/>
          <w:szCs w:val="30"/>
        </w:rPr>
        <w:t>интовта, 23</w:t>
      </w:r>
      <w:r w:rsidR="00FF0274" w:rsidRPr="0023679D">
        <w:rPr>
          <w:sz w:val="30"/>
          <w:szCs w:val="30"/>
        </w:rPr>
        <w:t>)</w:t>
      </w:r>
      <w:r w:rsidR="001761FB" w:rsidRPr="0023679D">
        <w:rPr>
          <w:sz w:val="30"/>
          <w:szCs w:val="30"/>
        </w:rPr>
        <w:t xml:space="preserve"> </w:t>
      </w: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</w:t>
      </w:r>
      <w:r w:rsidR="0023679D">
        <w:rPr>
          <w:noProof/>
        </w:rPr>
        <w:drawing>
          <wp:inline distT="0" distB="0" distL="0" distR="0">
            <wp:extent cx="2133600" cy="3193415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79D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  <w:r w:rsidR="0023679D">
        <w:rPr>
          <w:noProof/>
        </w:rPr>
        <w:drawing>
          <wp:inline distT="0" distB="0" distL="0" distR="0">
            <wp:extent cx="1717675" cy="317246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BD25BF" w:rsidRDefault="00BD25BF" w:rsidP="008E31E8">
      <w:pPr>
        <w:rPr>
          <w:sz w:val="30"/>
          <w:szCs w:val="30"/>
        </w:rPr>
      </w:pPr>
    </w:p>
    <w:p w:rsidR="00BD25BF" w:rsidRDefault="00BD25BF" w:rsidP="008E31E8">
      <w:pPr>
        <w:rPr>
          <w:sz w:val="30"/>
          <w:szCs w:val="30"/>
        </w:rPr>
      </w:pPr>
    </w:p>
    <w:p w:rsidR="00BD25BF" w:rsidRPr="0023679D" w:rsidRDefault="00BD25BF" w:rsidP="008E31E8">
      <w:pPr>
        <w:rPr>
          <w:sz w:val="30"/>
          <w:szCs w:val="30"/>
        </w:rPr>
      </w:pPr>
    </w:p>
    <w:p w:rsidR="001761FB" w:rsidRPr="00B0452A" w:rsidRDefault="0023679D" w:rsidP="003F643F">
      <w:pPr>
        <w:tabs>
          <w:tab w:val="left" w:pos="284"/>
        </w:tabs>
        <w:jc w:val="both"/>
        <w:rPr>
          <w:rFonts w:eastAsia="Calibri"/>
          <w:sz w:val="30"/>
          <w:szCs w:val="30"/>
          <w:lang w:eastAsia="en-US"/>
        </w:rPr>
      </w:pPr>
      <w:proofErr w:type="spellStart"/>
      <w:r>
        <w:rPr>
          <w:sz w:val="30"/>
          <w:szCs w:val="30"/>
        </w:rPr>
        <w:lastRenderedPageBreak/>
        <w:t>Фрунзенский</w:t>
      </w:r>
      <w:proofErr w:type="spellEnd"/>
      <w:r>
        <w:rPr>
          <w:sz w:val="30"/>
          <w:szCs w:val="30"/>
        </w:rPr>
        <w:t xml:space="preserve"> </w:t>
      </w:r>
      <w:r w:rsidR="001761FB" w:rsidRPr="00B0452A">
        <w:rPr>
          <w:sz w:val="30"/>
          <w:szCs w:val="30"/>
        </w:rPr>
        <w:t>район</w:t>
      </w:r>
      <w:r w:rsidR="000D2115" w:rsidRPr="00B0452A">
        <w:rPr>
          <w:sz w:val="30"/>
          <w:szCs w:val="30"/>
        </w:rPr>
        <w:t xml:space="preserve"> </w:t>
      </w:r>
      <w:r w:rsidR="000D2115" w:rsidRPr="0023679D">
        <w:rPr>
          <w:sz w:val="30"/>
          <w:szCs w:val="30"/>
        </w:rPr>
        <w:t>(</w:t>
      </w:r>
      <w:r w:rsidRPr="0023679D">
        <w:rPr>
          <w:sz w:val="30"/>
          <w:szCs w:val="30"/>
        </w:rPr>
        <w:t xml:space="preserve">ул. </w:t>
      </w:r>
      <w:proofErr w:type="spellStart"/>
      <w:r w:rsidRPr="0023679D">
        <w:rPr>
          <w:sz w:val="30"/>
          <w:szCs w:val="30"/>
        </w:rPr>
        <w:t>П.Глебки</w:t>
      </w:r>
      <w:proofErr w:type="spellEnd"/>
      <w:r w:rsidRPr="0023679D">
        <w:rPr>
          <w:sz w:val="30"/>
          <w:szCs w:val="30"/>
        </w:rPr>
        <w:t>, 114</w:t>
      </w:r>
      <w:r w:rsidR="008D0504" w:rsidRPr="0023679D">
        <w:rPr>
          <w:sz w:val="30"/>
          <w:szCs w:val="30"/>
        </w:rPr>
        <w:t>)</w:t>
      </w: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23679D" w:rsidRPr="0023679D">
        <w:rPr>
          <w:noProof/>
          <w:sz w:val="30"/>
          <w:szCs w:val="30"/>
        </w:rPr>
        <w:drawing>
          <wp:inline distT="0" distB="0" distL="0" distR="0">
            <wp:extent cx="2834987" cy="1910348"/>
            <wp:effectExtent l="19050" t="0" r="3463" b="0"/>
            <wp:docPr id="27" name="Рисунок 2" descr="D:\Обмен\9672561-4203401-42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9672561-4203401-4203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51" cy="19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23679D" w:rsidRPr="0023679D">
        <w:rPr>
          <w:noProof/>
        </w:rPr>
        <w:drawing>
          <wp:inline distT="0" distB="0" distL="0" distR="0">
            <wp:extent cx="2807970" cy="1912620"/>
            <wp:effectExtent l="19050" t="0" r="0" b="0"/>
            <wp:docPr id="28" name="Рисунок 1" descr="C:\Users\user\Downloads\IMG-66160091cf8c0a5f28900f60a7e53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6160091cf8c0a5f28900f60a7e5334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0" cy="19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071BE2" w:rsidRDefault="00071BE2" w:rsidP="000D2115">
      <w:pPr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до                                                                      после</w:t>
      </w:r>
    </w:p>
    <w:p w:rsidR="00071BE2" w:rsidRPr="00071BE2" w:rsidRDefault="008D0504" w:rsidP="00071BE2">
      <w:pPr>
        <w:tabs>
          <w:tab w:val="left" w:pos="2130"/>
        </w:tabs>
        <w:rPr>
          <w:noProof/>
          <w:sz w:val="30"/>
          <w:szCs w:val="30"/>
        </w:rPr>
      </w:pPr>
      <w:r w:rsidRPr="00071BE2">
        <w:rPr>
          <w:sz w:val="30"/>
          <w:szCs w:val="30"/>
        </w:rPr>
        <w:t xml:space="preserve"> </w:t>
      </w:r>
      <w:proofErr w:type="gramStart"/>
      <w:r w:rsidR="00071BE2" w:rsidRPr="00071BE2">
        <w:rPr>
          <w:sz w:val="30"/>
          <w:szCs w:val="30"/>
        </w:rPr>
        <w:t>Московский</w:t>
      </w:r>
      <w:r w:rsidR="00B0452A" w:rsidRPr="00071BE2">
        <w:rPr>
          <w:sz w:val="30"/>
          <w:szCs w:val="30"/>
        </w:rPr>
        <w:t xml:space="preserve"> район</w:t>
      </w:r>
      <w:r w:rsidR="00071BE2" w:rsidRPr="00071BE2">
        <w:rPr>
          <w:sz w:val="30"/>
          <w:szCs w:val="30"/>
        </w:rPr>
        <w:t xml:space="preserve"> (контейнерная площадка на внутридомовой территории (домов № 6-1, 6-2, 6-3  по ул. Есенина</w:t>
      </w:r>
      <w:r w:rsidR="00071BE2" w:rsidRPr="00071BE2">
        <w:rPr>
          <w:noProof/>
          <w:sz w:val="30"/>
          <w:szCs w:val="30"/>
        </w:rPr>
        <w:t xml:space="preserve"> </w:t>
      </w:r>
      <w:proofErr w:type="gramEnd"/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</w:t>
      </w:r>
      <w:r w:rsidR="00071BE2">
        <w:rPr>
          <w:noProof/>
          <w:sz w:val="30"/>
          <w:szCs w:val="30"/>
        </w:rPr>
        <w:drawing>
          <wp:inline distT="0" distB="0" distL="0" distR="0">
            <wp:extent cx="1996786" cy="2479964"/>
            <wp:effectExtent l="19050" t="0" r="3464" b="0"/>
            <wp:docPr id="37" name="Рисунок 0" descr="Есенин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Есенина посл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22" cy="248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FB1">
        <w:rPr>
          <w:sz w:val="26"/>
          <w:szCs w:val="26"/>
        </w:rPr>
        <w:t xml:space="preserve">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  <w:r w:rsidR="00071BE2">
        <w:rPr>
          <w:noProof/>
          <w:sz w:val="30"/>
          <w:szCs w:val="30"/>
        </w:rPr>
        <w:drawing>
          <wp:inline distT="0" distB="0" distL="0" distR="0">
            <wp:extent cx="1879303" cy="2479964"/>
            <wp:effectExtent l="19050" t="0" r="6647" b="0"/>
            <wp:docPr id="38" name="Рисунок 0" descr="Есенин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Есенина посл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52" cy="247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04" w:rsidRDefault="008D0504" w:rsidP="00071BE2">
      <w:pPr>
        <w:tabs>
          <w:tab w:val="left" w:pos="2130"/>
          <w:tab w:val="left" w:pos="7178"/>
        </w:tabs>
        <w:rPr>
          <w:sz w:val="30"/>
          <w:szCs w:val="30"/>
        </w:rPr>
      </w:pPr>
      <w:r w:rsidRPr="00643FB1">
        <w:rPr>
          <w:sz w:val="26"/>
          <w:szCs w:val="26"/>
        </w:rPr>
        <w:t xml:space="preserve">                                     </w:t>
      </w:r>
      <w:r w:rsidR="00071BE2" w:rsidRPr="00071BE2">
        <w:rPr>
          <w:sz w:val="30"/>
          <w:szCs w:val="30"/>
        </w:rPr>
        <w:t>до</w:t>
      </w:r>
      <w:r w:rsidRPr="00071BE2">
        <w:rPr>
          <w:sz w:val="30"/>
          <w:szCs w:val="30"/>
        </w:rPr>
        <w:t xml:space="preserve">               </w:t>
      </w:r>
      <w:r w:rsidR="00071BE2" w:rsidRPr="00071BE2">
        <w:rPr>
          <w:sz w:val="30"/>
          <w:szCs w:val="30"/>
        </w:rPr>
        <w:tab/>
        <w:t>после</w:t>
      </w:r>
    </w:p>
    <w:p w:rsidR="00643FB1" w:rsidRDefault="00071BE2" w:rsidP="00643FB1">
      <w:pPr>
        <w:jc w:val="both"/>
        <w:rPr>
          <w:sz w:val="30"/>
          <w:szCs w:val="30"/>
        </w:rPr>
      </w:pPr>
      <w:proofErr w:type="spellStart"/>
      <w:r w:rsidRPr="00071BE2">
        <w:rPr>
          <w:sz w:val="30"/>
          <w:szCs w:val="30"/>
        </w:rPr>
        <w:t>Фрунзенский</w:t>
      </w:r>
      <w:proofErr w:type="spellEnd"/>
      <w:r w:rsidRPr="00071BE2">
        <w:rPr>
          <w:sz w:val="30"/>
          <w:szCs w:val="30"/>
        </w:rPr>
        <w:t xml:space="preserve"> район</w:t>
      </w:r>
      <w:r>
        <w:rPr>
          <w:sz w:val="30"/>
          <w:szCs w:val="30"/>
        </w:rPr>
        <w:t xml:space="preserve"> </w:t>
      </w:r>
      <w:r w:rsidR="00E16DD3" w:rsidRPr="00071BE2">
        <w:rPr>
          <w:sz w:val="30"/>
          <w:szCs w:val="30"/>
        </w:rPr>
        <w:t>(</w:t>
      </w:r>
      <w:r w:rsidRPr="00071BE2">
        <w:rPr>
          <w:sz w:val="30"/>
          <w:szCs w:val="30"/>
        </w:rPr>
        <w:t>ул. Колесникова, 4а</w:t>
      </w:r>
      <w:r w:rsidR="00643FB1" w:rsidRPr="00071BE2">
        <w:rPr>
          <w:sz w:val="30"/>
          <w:szCs w:val="30"/>
        </w:rPr>
        <w:t>)</w:t>
      </w:r>
    </w:p>
    <w:p w:rsidR="00643FB1" w:rsidRDefault="001761FB" w:rsidP="001F09E2">
      <w:pPr>
        <w:jc w:val="both"/>
        <w:rPr>
          <w:sz w:val="28"/>
        </w:rPr>
      </w:pPr>
      <w:r w:rsidRPr="00643FB1">
        <w:rPr>
          <w:sz w:val="28"/>
        </w:rPr>
        <w:t xml:space="preserve"> </w:t>
      </w:r>
      <w:r w:rsidR="00071BE2">
        <w:rPr>
          <w:noProof/>
          <w:sz w:val="30"/>
          <w:szCs w:val="30"/>
        </w:rPr>
        <w:drawing>
          <wp:inline distT="0" distB="0" distL="0" distR="0">
            <wp:extent cx="2708275" cy="2043430"/>
            <wp:effectExtent l="19050" t="0" r="0" b="0"/>
            <wp:docPr id="39" name="Рисунок 19" descr="Колесникова, 4а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есникова, 4а д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45673F">
        <w:rPr>
          <w:sz w:val="28"/>
        </w:rPr>
        <w:t xml:space="preserve">        </w:t>
      </w:r>
      <w:r>
        <w:rPr>
          <w:sz w:val="28"/>
        </w:rPr>
        <w:t xml:space="preserve"> </w:t>
      </w:r>
      <w:r w:rsidR="00071BE2">
        <w:rPr>
          <w:noProof/>
          <w:sz w:val="30"/>
          <w:szCs w:val="30"/>
        </w:rPr>
        <w:drawing>
          <wp:inline distT="0" distB="0" distL="0" distR="0">
            <wp:extent cx="2628900" cy="1971675"/>
            <wp:effectExtent l="19050" t="0" r="0" b="0"/>
            <wp:docPr id="40" name="Рисунок 22" descr="колесникова, 4а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лесникова, 4а посл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B1" w:rsidRDefault="00071BE2" w:rsidP="00643FB1">
      <w:pPr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до                                                                      после</w:t>
      </w:r>
    </w:p>
    <w:p w:rsidR="00B302BC" w:rsidRDefault="006E3167" w:rsidP="0047101B">
      <w:pPr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Центральный </w:t>
      </w:r>
      <w:r w:rsidR="00084D10" w:rsidRPr="007E60FC">
        <w:rPr>
          <w:sz w:val="30"/>
          <w:szCs w:val="30"/>
        </w:rPr>
        <w:t>район</w:t>
      </w:r>
      <w:r w:rsidR="00084D10">
        <w:rPr>
          <w:sz w:val="28"/>
        </w:rPr>
        <w:t xml:space="preserve"> (</w:t>
      </w:r>
      <w:r w:rsidRPr="00323993">
        <w:rPr>
          <w:sz w:val="30"/>
          <w:szCs w:val="30"/>
        </w:rPr>
        <w:t>пр.</w:t>
      </w:r>
      <w:proofErr w:type="gramEnd"/>
      <w:r w:rsidRPr="00323993">
        <w:rPr>
          <w:sz w:val="30"/>
          <w:szCs w:val="30"/>
        </w:rPr>
        <w:t xml:space="preserve"> </w:t>
      </w:r>
      <w:proofErr w:type="gramStart"/>
      <w:r w:rsidRPr="00323993">
        <w:rPr>
          <w:sz w:val="30"/>
          <w:szCs w:val="30"/>
        </w:rPr>
        <w:t>Победителей</w:t>
      </w:r>
      <w:r>
        <w:rPr>
          <w:sz w:val="30"/>
          <w:szCs w:val="30"/>
        </w:rPr>
        <w:t>,</w:t>
      </w:r>
      <w:r w:rsidRPr="00323993">
        <w:rPr>
          <w:sz w:val="30"/>
          <w:szCs w:val="30"/>
        </w:rPr>
        <w:t xml:space="preserve"> 120</w:t>
      </w:r>
      <w:r w:rsidR="00084D10">
        <w:rPr>
          <w:sz w:val="30"/>
          <w:szCs w:val="30"/>
        </w:rPr>
        <w:t>)</w:t>
      </w:r>
      <w:proofErr w:type="gramEnd"/>
    </w:p>
    <w:p w:rsidR="00B302BC" w:rsidRPr="00071BE2" w:rsidRDefault="009D451F" w:rsidP="00071BE2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071BE2">
        <w:rPr>
          <w:noProof/>
          <w:sz w:val="30"/>
          <w:szCs w:val="30"/>
        </w:rPr>
        <w:drawing>
          <wp:inline distT="0" distB="0" distL="0" distR="0">
            <wp:extent cx="2890405" cy="1440873"/>
            <wp:effectExtent l="19050" t="0" r="5195" b="0"/>
            <wp:docPr id="41" name="Рисунок 25" descr="20190227_10480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0227_104802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6" cy="144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BE2">
        <w:rPr>
          <w:noProof/>
          <w:sz w:val="30"/>
          <w:szCs w:val="30"/>
        </w:rPr>
        <w:t xml:space="preserve">   </w:t>
      </w:r>
      <w:r w:rsidR="00071BE2">
        <w:rPr>
          <w:noProof/>
          <w:sz w:val="30"/>
          <w:szCs w:val="30"/>
        </w:rPr>
        <w:drawing>
          <wp:inline distT="0" distB="0" distL="0" distR="0">
            <wp:extent cx="2989237" cy="1440873"/>
            <wp:effectExtent l="19050" t="0" r="1613" b="0"/>
            <wp:docPr id="42" name="Рисунок 6" descr="IMG-b8981184b6423ebc374e861cb49db8ec-V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b8981184b6423ebc374e861cb49db8ec-V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69" cy="14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D10">
        <w:rPr>
          <w:sz w:val="28"/>
        </w:rPr>
        <w:br w:type="textWrapping" w:clear="all"/>
      </w:r>
      <w:r w:rsidR="00071BE2">
        <w:rPr>
          <w:sz w:val="30"/>
          <w:szCs w:val="30"/>
        </w:rPr>
        <w:t xml:space="preserve">                         </w:t>
      </w:r>
      <w:r w:rsidR="00071BE2" w:rsidRPr="00071BE2">
        <w:rPr>
          <w:sz w:val="30"/>
          <w:szCs w:val="30"/>
        </w:rPr>
        <w:t>до                                                                      после</w:t>
      </w:r>
    </w:p>
    <w:sectPr w:rsidR="00B302BC" w:rsidRPr="00071BE2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CDF" w:rsidRDefault="00381CDF" w:rsidP="001761FB">
      <w:r>
        <w:separator/>
      </w:r>
    </w:p>
  </w:endnote>
  <w:endnote w:type="continuationSeparator" w:id="0">
    <w:p w:rsidR="00381CDF" w:rsidRDefault="00381CDF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CDF" w:rsidRDefault="00381CDF" w:rsidP="001761FB">
      <w:r>
        <w:separator/>
      </w:r>
    </w:p>
  </w:footnote>
  <w:footnote w:type="continuationSeparator" w:id="0">
    <w:p w:rsidR="00381CDF" w:rsidRDefault="00381CDF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1BE2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1CD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7157F"/>
    <w:rsid w:val="00574499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3621F"/>
    <w:rsid w:val="00643136"/>
    <w:rsid w:val="00643FB1"/>
    <w:rsid w:val="00647134"/>
    <w:rsid w:val="00651319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86246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451F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25BF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86FBE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10DD"/>
    <w:rsid w:val="00EC34D8"/>
    <w:rsid w:val="00EC6E1C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1FFB6-1BD7-43D8-B68A-CAAE073D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31</TotalTime>
  <Pages>1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5185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5</cp:revision>
  <cp:lastPrinted>2019-04-05T13:43:00Z</cp:lastPrinted>
  <dcterms:created xsi:type="dcterms:W3CDTF">2019-04-05T12:25:00Z</dcterms:created>
  <dcterms:modified xsi:type="dcterms:W3CDTF">2019-04-08T14:25:00Z</dcterms:modified>
</cp:coreProperties>
</file>